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left="640" w:hanging="640" w:hanging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ind w:left="640" w:hanging="640" w:hanging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ind w:left="640" w:hanging="640" w:hanging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ind w:left="640" w:hanging="640" w:hanging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ind w:right="1280"/>
        <w:rPr>
          <w:rFonts w:ascii="仿宋_GB2312" w:hAnsi="宋体" w:eastAsia="仿宋_GB2312"/>
          <w:sz w:val="32"/>
          <w:szCs w:val="32"/>
        </w:rPr>
      </w:pPr>
    </w:p>
    <w:p>
      <w:pPr>
        <w:ind w:left="640" w:hanging="640" w:hanging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教学司函</w:t>
      </w:r>
      <w:r>
        <w:rPr>
          <w:rFonts w:hint="eastAsia" w:ascii="仿宋_GB2312" w:hAnsi="仿宋_GB2312" w:eastAsia="仿宋_GB2312"/>
          <w:sz w:val="32"/>
          <w:szCs w:val="32"/>
        </w:rPr>
        <w:t>〔201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ind w:left="1800" w:hanging="1800" w:hangingChars="500"/>
        <w:jc w:val="right"/>
        <w:rPr>
          <w:rFonts w:ascii="方正小标宋简体" w:eastAsia="方正小标宋简体"/>
          <w:sz w:val="36"/>
          <w:szCs w:val="36"/>
        </w:rPr>
      </w:pPr>
    </w:p>
    <w:p>
      <w:pPr>
        <w:ind w:left="720" w:hanging="720" w:hangingChars="20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关于举办重点领域网络招聘会的通知</w:t>
      </w:r>
    </w:p>
    <w:p>
      <w:pPr>
        <w:ind w:left="640" w:hanging="640" w:hangingChars="200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各省、自治区、直辖市教育厅（教委），有关省、自治区人社厅，部属各高等学校、部省合建各高等学校，有关单位：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为做好20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届高校毕业生就业工作，推动高校毕业生服务国家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战略</w:t>
      </w:r>
      <w:r>
        <w:rPr>
          <w:rFonts w:hint="eastAsia" w:ascii="仿宋_GB2312" w:hAnsi="仿宋" w:eastAsia="仿宋_GB2312"/>
          <w:sz w:val="32"/>
          <w:szCs w:val="32"/>
        </w:rPr>
        <w:t>，引导毕业生到国家重点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领域</w:t>
      </w:r>
      <w:r>
        <w:rPr>
          <w:rFonts w:hint="eastAsia" w:ascii="仿宋_GB2312" w:hAnsi="仿宋" w:eastAsia="仿宋_GB2312"/>
          <w:sz w:val="32"/>
          <w:szCs w:val="32"/>
        </w:rPr>
        <w:t>和新兴领域就业，</w:t>
      </w:r>
      <w:r>
        <w:rPr>
          <w:rFonts w:hint="eastAsia" w:ascii="仿宋" w:hAnsi="仿宋" w:eastAsia="仿宋"/>
          <w:sz w:val="32"/>
          <w:szCs w:val="32"/>
        </w:rPr>
        <w:t>教育部高校学生司、全国高等学校学生信息咨询与就业指导中心决定</w:t>
      </w:r>
      <w:r>
        <w:rPr>
          <w:rFonts w:hint="eastAsia" w:ascii="仿宋" w:hAnsi="仿宋" w:eastAsia="仿宋"/>
          <w:sz w:val="32"/>
          <w:szCs w:val="32"/>
          <w:lang w:eastAsia="zh-CN"/>
        </w:rPr>
        <w:t>于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/>
          <w:sz w:val="32"/>
          <w:szCs w:val="32"/>
        </w:rPr>
        <w:t>年10月1</w:t>
      </w: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-</w:t>
      </w:r>
      <w:r>
        <w:rPr>
          <w:rFonts w:ascii="仿宋_GB2312" w:hAnsi="宋体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25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、2020年3月2日-3月12日举办</w:t>
      </w:r>
      <w:r>
        <w:rPr>
          <w:rFonts w:hint="eastAsia" w:ascii="仿宋_GB2312" w:hAnsi="宋体" w:eastAsia="仿宋_GB2312"/>
          <w:sz w:val="32"/>
          <w:szCs w:val="32"/>
        </w:rPr>
        <w:t>面向2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ascii="仿宋_GB2312" w:hAnsi="宋体" w:eastAsia="仿宋_GB2312"/>
          <w:sz w:val="32"/>
          <w:szCs w:val="32"/>
        </w:rPr>
        <w:t>届高校毕业生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“重点领域网络招聘会”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现将有关事项通知如下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一、活动内容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活动</w:t>
      </w:r>
      <w:r>
        <w:rPr>
          <w:rFonts w:ascii="仿宋_GB2312" w:hAnsi="仿宋" w:eastAsia="仿宋_GB2312"/>
          <w:sz w:val="32"/>
          <w:szCs w:val="32"/>
        </w:rPr>
        <w:t>由教育部大学生就业网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新职业网</w:t>
      </w:r>
      <w:r>
        <w:rPr>
          <w:rFonts w:hint="eastAsia" w:ascii="仿宋_GB2312" w:hAnsi="宋体" w:eastAsia="仿宋_GB2312"/>
          <w:sz w:val="32"/>
          <w:szCs w:val="32"/>
        </w:rPr>
        <w:t>www.ncss.cn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办</w:t>
      </w:r>
      <w:r>
        <w:rPr>
          <w:rFonts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参与本次招聘会的用人单位均为国家</w:t>
      </w:r>
      <w:r>
        <w:rPr>
          <w:rFonts w:ascii="仿宋_GB2312" w:hAnsi="仿宋" w:eastAsia="仿宋_GB2312"/>
          <w:sz w:val="32"/>
          <w:szCs w:val="32"/>
        </w:rPr>
        <w:t>重点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领域</w:t>
      </w:r>
      <w:r>
        <w:rPr>
          <w:rFonts w:ascii="仿宋_GB2312" w:hAnsi="仿宋" w:eastAsia="仿宋_GB2312"/>
          <w:sz w:val="32"/>
          <w:szCs w:val="32"/>
        </w:rPr>
        <w:t>和新兴领域的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相关</w:t>
      </w:r>
      <w:r>
        <w:rPr>
          <w:rFonts w:ascii="仿宋_GB2312" w:hAnsi="仿宋" w:eastAsia="仿宋_GB2312"/>
          <w:sz w:val="32"/>
          <w:szCs w:val="32"/>
        </w:rPr>
        <w:t>单位，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活动期间将在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新职业网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开辟“重点领域</w:t>
      </w:r>
      <w:r>
        <w:rPr>
          <w:rFonts w:hint="eastAsia" w:ascii="仿宋_GB2312" w:hAnsi="宋体" w:eastAsia="仿宋_GB2312"/>
          <w:sz w:val="32"/>
          <w:szCs w:val="32"/>
        </w:rPr>
        <w:t>网络招聘会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”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专页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，集中宣传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发布相关单位及其招聘信息。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二、活动要求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各省级高校毕业生就业工作部门应</w:t>
      </w:r>
      <w:r>
        <w:rPr>
          <w:rFonts w:hint="eastAsia" w:ascii="仿宋" w:hAnsi="仿宋" w:eastAsia="仿宋"/>
          <w:sz w:val="32"/>
          <w:szCs w:val="32"/>
          <w:lang w:eastAsia="zh-CN"/>
        </w:rPr>
        <w:t>高度重视此次活动，</w:t>
      </w:r>
      <w:r>
        <w:rPr>
          <w:rFonts w:hint="eastAsia" w:ascii="仿宋" w:hAnsi="仿宋" w:eastAsia="仿宋"/>
          <w:sz w:val="32"/>
          <w:szCs w:val="32"/>
        </w:rPr>
        <w:t>及时将招聘会通知下发至区域内高校并安排专人负责；利用省级就业服务网及</w:t>
      </w:r>
      <w:r>
        <w:rPr>
          <w:rFonts w:hint="eastAsia" w:ascii="仿宋" w:hAnsi="仿宋" w:eastAsia="仿宋"/>
          <w:sz w:val="32"/>
          <w:szCs w:val="32"/>
          <w:lang w:eastAsia="zh-CN"/>
        </w:rPr>
        <w:t>各类</w:t>
      </w:r>
      <w:r>
        <w:rPr>
          <w:rFonts w:hint="eastAsia" w:ascii="仿宋" w:hAnsi="仿宋" w:eastAsia="仿宋"/>
          <w:sz w:val="32"/>
          <w:szCs w:val="32"/>
        </w:rPr>
        <w:t>媒体，大力宣传本次活动。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各高校应利用校园新闻媒体及各类新媒体积极宣传招聘会活动，在学校就业网显著位置放置招聘会统一标识及招聘专页，及时通知各学院学生知晓本次活动。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/>
          <w:sz w:val="32"/>
          <w:szCs w:val="32"/>
        </w:rPr>
        <w:t>为满足相关单位需要，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活动结束后，</w:t>
      </w:r>
      <w:r>
        <w:rPr>
          <w:rFonts w:hint="eastAsia" w:ascii="仿宋" w:hAnsi="仿宋" w:eastAsia="仿宋"/>
          <w:sz w:val="32"/>
          <w:szCs w:val="32"/>
        </w:rPr>
        <w:t>新职业网仍将持续宣传发布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重点领域单位信息。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三、活动联系人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全国高等学校学生信息咨询与就业指导中心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（新职业网）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联系人：郝浩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电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话：</w:t>
      </w:r>
      <w:r>
        <w:rPr>
          <w:rFonts w:hint="eastAsia" w:ascii="仿宋_GB2312" w:hAnsi="宋体" w:eastAsia="仿宋_GB2312"/>
          <w:sz w:val="32"/>
          <w:szCs w:val="32"/>
        </w:rPr>
        <w:t>010-6211</w:t>
      </w:r>
      <w:r>
        <w:rPr>
          <w:rFonts w:ascii="仿宋_GB2312" w:hAnsi="宋体" w:eastAsia="仿宋_GB2312"/>
          <w:sz w:val="32"/>
          <w:szCs w:val="32"/>
        </w:rPr>
        <w:t>1790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zph</w:t>
      </w:r>
      <w:r>
        <w:rPr>
          <w:rFonts w:hint="eastAsia" w:ascii="仿宋_GB2312" w:hAnsi="宋体" w:eastAsia="仿宋_GB2312"/>
          <w:sz w:val="32"/>
          <w:szCs w:val="32"/>
        </w:rPr>
        <w:t>@ncss</w:t>
      </w:r>
      <w:r>
        <w:rPr>
          <w:rFonts w:ascii="仿宋_GB2312" w:hAnsi="宋体" w:eastAsia="仿宋_GB2312"/>
          <w:sz w:val="32"/>
          <w:szCs w:val="32"/>
        </w:rPr>
        <w:t>.org.cn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联系人：</w:t>
      </w:r>
      <w:r>
        <w:rPr>
          <w:rFonts w:hint="eastAsia" w:ascii="仿宋_GB2312" w:hAnsi="宋体" w:eastAsia="仿宋_GB2312"/>
          <w:sz w:val="32"/>
          <w:szCs w:val="32"/>
        </w:rPr>
        <w:t>范士强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电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话：</w:t>
      </w:r>
      <w:r>
        <w:rPr>
          <w:rFonts w:ascii="仿宋_GB2312" w:hAnsi="宋体" w:eastAsia="仿宋_GB2312"/>
          <w:sz w:val="32"/>
          <w:szCs w:val="32"/>
        </w:rPr>
        <w:t>010-62165651</w:t>
      </w:r>
    </w:p>
    <w:p>
      <w:pPr>
        <w:ind w:left="5120" w:hanging="5120" w:hangingChars="160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 xml:space="preserve"> </w:t>
      </w:r>
    </w:p>
    <w:p>
      <w:pPr>
        <w:ind w:left="5120" w:hanging="5120" w:hangingChars="1600"/>
        <w:jc w:val="left"/>
        <w:rPr>
          <w:rFonts w:hint="eastAsia" w:ascii="仿宋_GB2312" w:hAnsi="仿宋_GB2312" w:eastAsia="仿宋_GB2312"/>
          <w:sz w:val="32"/>
          <w:szCs w:val="32"/>
        </w:rPr>
      </w:pPr>
    </w:p>
    <w:p>
      <w:pPr>
        <w:ind w:left="5120" w:hanging="5120" w:hangingChars="160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教育部高校学生司</w:t>
      </w:r>
      <w:r>
        <w:rPr>
          <w:rFonts w:ascii="仿宋_GB2312" w:hAns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/>
          <w:sz w:val="32"/>
          <w:szCs w:val="32"/>
        </w:rPr>
        <w:t>全国高等学校学生信息咨询与就业指导中心</w:t>
      </w:r>
    </w:p>
    <w:p>
      <w:pPr>
        <w:ind w:firstLine="5600" w:firstLineChars="1750"/>
        <w:jc w:val="left"/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5600" w:firstLineChars="1750"/>
        <w:jc w:val="left"/>
      </w:pPr>
      <w:r>
        <w:rPr>
          <w:rFonts w:hint="eastAsia" w:ascii="仿宋_GB2312" w:hAnsi="仿宋_GB2312" w:eastAsia="仿宋_GB2312"/>
          <w:sz w:val="32"/>
          <w:szCs w:val="32"/>
        </w:rPr>
        <w:t>201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年9月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70"/>
    <w:rsid w:val="000572E9"/>
    <w:rsid w:val="00096520"/>
    <w:rsid w:val="000A0093"/>
    <w:rsid w:val="000F5848"/>
    <w:rsid w:val="00102C40"/>
    <w:rsid w:val="00135911"/>
    <w:rsid w:val="001416D9"/>
    <w:rsid w:val="00234F28"/>
    <w:rsid w:val="00237E30"/>
    <w:rsid w:val="0024739D"/>
    <w:rsid w:val="00252320"/>
    <w:rsid w:val="00297477"/>
    <w:rsid w:val="002D0006"/>
    <w:rsid w:val="002D2484"/>
    <w:rsid w:val="00331BF9"/>
    <w:rsid w:val="003C2570"/>
    <w:rsid w:val="004743A2"/>
    <w:rsid w:val="00482849"/>
    <w:rsid w:val="004A13A8"/>
    <w:rsid w:val="004B5FFD"/>
    <w:rsid w:val="004E7BAD"/>
    <w:rsid w:val="004F7539"/>
    <w:rsid w:val="0052201B"/>
    <w:rsid w:val="0053266E"/>
    <w:rsid w:val="00553382"/>
    <w:rsid w:val="00560EA7"/>
    <w:rsid w:val="00577131"/>
    <w:rsid w:val="00583D43"/>
    <w:rsid w:val="005A5ECA"/>
    <w:rsid w:val="005E0B16"/>
    <w:rsid w:val="005E498D"/>
    <w:rsid w:val="00642400"/>
    <w:rsid w:val="006E158F"/>
    <w:rsid w:val="00707618"/>
    <w:rsid w:val="0073707B"/>
    <w:rsid w:val="00747304"/>
    <w:rsid w:val="00752F88"/>
    <w:rsid w:val="007947D0"/>
    <w:rsid w:val="007F2011"/>
    <w:rsid w:val="00820F4C"/>
    <w:rsid w:val="00841157"/>
    <w:rsid w:val="008449F0"/>
    <w:rsid w:val="008564C0"/>
    <w:rsid w:val="00890314"/>
    <w:rsid w:val="0089528C"/>
    <w:rsid w:val="008C7D82"/>
    <w:rsid w:val="00902E8E"/>
    <w:rsid w:val="009330C7"/>
    <w:rsid w:val="009D6EFC"/>
    <w:rsid w:val="00A22B88"/>
    <w:rsid w:val="00A53288"/>
    <w:rsid w:val="00A777F0"/>
    <w:rsid w:val="00AB159E"/>
    <w:rsid w:val="00B13F43"/>
    <w:rsid w:val="00BA2E5C"/>
    <w:rsid w:val="00BD73EB"/>
    <w:rsid w:val="00C74A24"/>
    <w:rsid w:val="00C74E51"/>
    <w:rsid w:val="00CB6480"/>
    <w:rsid w:val="00CC0154"/>
    <w:rsid w:val="00D72739"/>
    <w:rsid w:val="00D8246E"/>
    <w:rsid w:val="00DA03CD"/>
    <w:rsid w:val="00E7142A"/>
    <w:rsid w:val="00E77E89"/>
    <w:rsid w:val="00F57C7C"/>
    <w:rsid w:val="00FB71F8"/>
    <w:rsid w:val="02C73111"/>
    <w:rsid w:val="03692E82"/>
    <w:rsid w:val="09261F25"/>
    <w:rsid w:val="186B549B"/>
    <w:rsid w:val="1D543812"/>
    <w:rsid w:val="28E15580"/>
    <w:rsid w:val="2C243603"/>
    <w:rsid w:val="2E51263C"/>
    <w:rsid w:val="551B0CE1"/>
    <w:rsid w:val="58134FC7"/>
    <w:rsid w:val="689E1A49"/>
    <w:rsid w:val="7470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144</Words>
  <Characters>823</Characters>
  <Lines>6</Lines>
  <Paragraphs>1</Paragraphs>
  <TotalTime>26</TotalTime>
  <ScaleCrop>false</ScaleCrop>
  <LinksUpToDate>false</LinksUpToDate>
  <CharactersWithSpaces>966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2018-09-10T06:20:00Z</dcterms:created>
  <dc:creator>July</dc:creator>
  <cp:lastModifiedBy>没脾气的小</cp:lastModifiedBy>
  <cp:lastPrinted>2019-09-18T03:29:23Z</cp:lastPrinted>
  <dcterms:modified xsi:type="dcterms:W3CDTF">2019-09-18T03:33:29Z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