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 w:firstLineChars="200"/>
        <w:jc w:val="center"/>
        <w:rPr>
          <w:rStyle w:val="6"/>
          <w:rFonts w:hint="default" w:ascii="宋体" w:hAnsi="宋体" w:cs="Arial"/>
          <w:b w:val="0"/>
          <w:bCs w:val="0"/>
          <w:sz w:val="28"/>
          <w:szCs w:val="28"/>
          <w:lang w:eastAsia="zh-CN"/>
        </w:rPr>
      </w:pPr>
      <w:r>
        <w:rPr>
          <w:rStyle w:val="6"/>
          <w:rFonts w:hint="default" w:ascii="宋体" w:hAnsi="宋体" w:cs="Arial"/>
          <w:b w:val="0"/>
          <w:bCs w:val="0"/>
          <w:sz w:val="28"/>
          <w:szCs w:val="28"/>
          <w:lang w:eastAsia="zh-CN"/>
        </w:rPr>
        <w:t>大学生毕业前的必修课---鸿文教育集团创始人李文龙倾情分享</w:t>
      </w:r>
    </w:p>
    <w:p>
      <w:pPr>
        <w:ind w:firstLine="560" w:firstLineChars="200"/>
        <w:jc w:val="left"/>
        <w:rPr>
          <w:rStyle w:val="6"/>
          <w:rFonts w:hint="default" w:ascii="宋体" w:hAnsi="宋体" w:cs="Arial"/>
          <w:b w:val="0"/>
          <w:bCs w:val="0"/>
          <w:sz w:val="28"/>
          <w:szCs w:val="28"/>
          <w:lang w:eastAsia="zh-CN"/>
        </w:rPr>
      </w:pPr>
      <w:r>
        <w:rPr>
          <w:rStyle w:val="6"/>
          <w:rFonts w:hint="eastAsia" w:ascii="宋体" w:hAnsi="宋体" w:eastAsia="宋体" w:cs="Arial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Style w:val="6"/>
          <w:rFonts w:hint="default" w:ascii="宋体" w:hAnsi="宋体" w:cs="Arial"/>
          <w:b w:val="0"/>
          <w:bCs w:val="0"/>
          <w:sz w:val="28"/>
          <w:szCs w:val="28"/>
          <w:lang w:eastAsia="zh-CN"/>
        </w:rPr>
        <w:t>李文龙：鸿文教育集团创始人，中国青年企业家协会理事，中国民办教育协会理事，辽宁省青年企业家协会常务理事，辽宁省民办教育协会常务理事，2016年度辽宁省十大青年企业家。9年发展超6000人大型教育集团，市估值数百亿，疫情期间身变网红CEO，5个月吸粉300+万。</w:t>
      </w:r>
    </w:p>
    <w:p>
      <w:pPr>
        <w:ind w:firstLine="560" w:firstLineChars="200"/>
        <w:jc w:val="left"/>
        <w:rPr>
          <w:rStyle w:val="6"/>
          <w:rFonts w:hint="default" w:ascii="宋体" w:hAnsi="宋体" w:cs="Arial"/>
          <w:b w:val="0"/>
          <w:bCs w:val="0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cs="Arial"/>
          <w:b w:val="0"/>
          <w:bCs w:val="0"/>
          <w:sz w:val="28"/>
          <w:szCs w:val="28"/>
          <w:lang w:val="en-US" w:eastAsia="zh-CN"/>
        </w:rPr>
        <w:t>本次分享将会解决：</w:t>
      </w:r>
      <w:r>
        <w:rPr>
          <w:rStyle w:val="6"/>
          <w:rFonts w:hint="eastAsia" w:ascii="宋体" w:hAnsi="宋体" w:eastAsia="宋体" w:cs="Arial"/>
          <w:b w:val="0"/>
          <w:bCs w:val="0"/>
          <w:sz w:val="28"/>
          <w:szCs w:val="28"/>
          <w:lang w:val="en-US" w:eastAsia="zh-CN"/>
        </w:rPr>
        <w:t>前途迷茫没信心</w:t>
      </w:r>
      <w:r>
        <w:rPr>
          <w:rStyle w:val="6"/>
          <w:rFonts w:hint="eastAsia" w:ascii="宋体" w:hAnsi="宋体" w:cs="Arial"/>
          <w:b w:val="0"/>
          <w:bCs w:val="0"/>
          <w:sz w:val="28"/>
          <w:szCs w:val="28"/>
          <w:lang w:val="en-US" w:eastAsia="zh-CN"/>
        </w:rPr>
        <w:t>、</w:t>
      </w:r>
      <w:r>
        <w:rPr>
          <w:rStyle w:val="6"/>
          <w:rFonts w:hint="eastAsia" w:ascii="宋体" w:hAnsi="宋体" w:eastAsia="宋体" w:cs="Arial"/>
          <w:b w:val="0"/>
          <w:bCs w:val="0"/>
          <w:sz w:val="28"/>
          <w:szCs w:val="28"/>
          <w:lang w:val="en-US" w:eastAsia="zh-CN"/>
        </w:rPr>
        <w:t>自我认知偏差大</w:t>
      </w:r>
      <w:r>
        <w:rPr>
          <w:rStyle w:val="6"/>
          <w:rFonts w:hint="eastAsia" w:ascii="宋体" w:hAnsi="宋体" w:cs="Arial"/>
          <w:b w:val="0"/>
          <w:bCs w:val="0"/>
          <w:sz w:val="28"/>
          <w:szCs w:val="28"/>
          <w:lang w:val="en-US" w:eastAsia="zh-CN"/>
        </w:rPr>
        <w:t>、</w:t>
      </w:r>
      <w:r>
        <w:rPr>
          <w:rStyle w:val="6"/>
          <w:rFonts w:hint="eastAsia" w:ascii="宋体" w:hAnsi="宋体" w:eastAsia="宋体" w:cs="Arial"/>
          <w:b w:val="0"/>
          <w:bCs w:val="0"/>
          <w:sz w:val="28"/>
          <w:szCs w:val="28"/>
          <w:lang w:val="en-US" w:eastAsia="zh-CN"/>
        </w:rPr>
        <w:t>优势不明空自卑</w:t>
      </w:r>
      <w:r>
        <w:rPr>
          <w:rStyle w:val="6"/>
          <w:rFonts w:hint="eastAsia" w:ascii="宋体" w:hAnsi="宋体" w:cs="Arial"/>
          <w:b w:val="0"/>
          <w:bCs w:val="0"/>
          <w:sz w:val="28"/>
          <w:szCs w:val="28"/>
          <w:lang w:val="en-US" w:eastAsia="zh-CN"/>
        </w:rPr>
        <w:t>、</w:t>
      </w:r>
      <w:r>
        <w:rPr>
          <w:rStyle w:val="6"/>
          <w:rFonts w:hint="eastAsia" w:ascii="宋体" w:hAnsi="宋体" w:eastAsia="宋体" w:cs="Arial"/>
          <w:b w:val="0"/>
          <w:bCs w:val="0"/>
          <w:sz w:val="28"/>
          <w:szCs w:val="28"/>
          <w:lang w:val="en-US" w:eastAsia="zh-CN"/>
        </w:rPr>
        <w:t>毕业不知何处去</w:t>
      </w:r>
      <w:r>
        <w:rPr>
          <w:rStyle w:val="6"/>
          <w:rFonts w:hint="eastAsia" w:ascii="宋体" w:hAnsi="宋体" w:cs="Arial"/>
          <w:b w:val="0"/>
          <w:bCs w:val="0"/>
          <w:sz w:val="28"/>
          <w:szCs w:val="28"/>
          <w:lang w:val="en-US" w:eastAsia="zh-CN"/>
        </w:rPr>
        <w:t>、</w:t>
      </w:r>
      <w:r>
        <w:rPr>
          <w:rStyle w:val="6"/>
          <w:rFonts w:hint="eastAsia" w:ascii="宋体" w:hAnsi="宋体" w:eastAsia="宋体" w:cs="Arial"/>
          <w:b w:val="0"/>
          <w:bCs w:val="0"/>
          <w:sz w:val="28"/>
          <w:szCs w:val="28"/>
          <w:lang w:val="en-US" w:eastAsia="zh-CN"/>
        </w:rPr>
        <w:t>就业情报太短缺</w:t>
      </w:r>
      <w:r>
        <w:rPr>
          <w:rStyle w:val="6"/>
          <w:rFonts w:hint="eastAsia" w:ascii="宋体" w:hAnsi="宋体" w:cs="Arial"/>
          <w:b w:val="0"/>
          <w:bCs w:val="0"/>
          <w:sz w:val="28"/>
          <w:szCs w:val="28"/>
          <w:lang w:val="en-US" w:eastAsia="zh-CN"/>
        </w:rPr>
        <w:t>、</w:t>
      </w:r>
      <w:r>
        <w:rPr>
          <w:rStyle w:val="6"/>
          <w:rFonts w:hint="eastAsia" w:ascii="宋体" w:hAnsi="宋体" w:eastAsia="宋体" w:cs="Arial"/>
          <w:b w:val="0"/>
          <w:bCs w:val="0"/>
          <w:sz w:val="28"/>
          <w:szCs w:val="28"/>
          <w:lang w:val="en-US" w:eastAsia="zh-CN"/>
        </w:rPr>
        <w:t>考研出国前途堪忧</w:t>
      </w:r>
      <w:r>
        <w:rPr>
          <w:rStyle w:val="6"/>
          <w:rFonts w:hint="eastAsia" w:ascii="宋体" w:hAnsi="宋体" w:cs="Arial"/>
          <w:b w:val="0"/>
          <w:bCs w:val="0"/>
          <w:sz w:val="28"/>
          <w:szCs w:val="28"/>
          <w:lang w:val="en-US" w:eastAsia="zh-CN"/>
        </w:rPr>
        <w:t>……</w:t>
      </w:r>
    </w:p>
    <w:p>
      <w:pPr>
        <w:ind w:firstLine="560" w:firstLineChars="200"/>
        <w:jc w:val="left"/>
        <w:rPr>
          <w:rStyle w:val="6"/>
          <w:rFonts w:hint="default" w:ascii="宋体" w:hAnsi="宋体" w:cs="Arial"/>
          <w:b w:val="0"/>
          <w:bCs w:val="0"/>
          <w:sz w:val="28"/>
          <w:szCs w:val="28"/>
          <w:lang w:eastAsia="zh-CN"/>
        </w:rPr>
      </w:pPr>
      <w:r>
        <w:rPr>
          <w:rStyle w:val="6"/>
          <w:rFonts w:hint="default" w:ascii="宋体" w:hAnsi="宋体" w:cs="Arial"/>
          <w:b w:val="0"/>
          <w:bCs w:val="0"/>
          <w:sz w:val="28"/>
          <w:szCs w:val="28"/>
          <w:lang w:eastAsia="zh-CN"/>
        </w:rPr>
        <w:t>鸿文教育</w:t>
      </w:r>
      <w:r>
        <w:rPr>
          <w:rStyle w:val="6"/>
          <w:rFonts w:hint="eastAsia" w:ascii="宋体" w:hAnsi="宋体" w:eastAsia="宋体" w:cs="Arial"/>
          <w:b w:val="0"/>
          <w:bCs w:val="0"/>
          <w:sz w:val="28"/>
          <w:szCs w:val="28"/>
          <w:lang w:val="en-US" w:eastAsia="zh-CN"/>
        </w:rPr>
        <w:t>集团创始人李文龙</w:t>
      </w:r>
      <w:r>
        <w:rPr>
          <w:rStyle w:val="6"/>
          <w:rFonts w:hint="eastAsia" w:ascii="宋体" w:hAnsi="宋体" w:cs="Arial"/>
          <w:b w:val="0"/>
          <w:bCs w:val="0"/>
          <w:sz w:val="28"/>
          <w:szCs w:val="28"/>
          <w:lang w:val="en-US" w:eastAsia="zh-CN"/>
        </w:rPr>
        <w:t>会用自己9年的创业经验，与大家分享：</w:t>
      </w:r>
      <w:r>
        <w:rPr>
          <w:rStyle w:val="6"/>
          <w:rFonts w:hint="default" w:ascii="宋体" w:hAnsi="宋体" w:cs="Arial"/>
          <w:b w:val="0"/>
          <w:bCs w:val="0"/>
          <w:sz w:val="28"/>
          <w:szCs w:val="28"/>
          <w:lang w:eastAsia="zh-CN"/>
        </w:rPr>
        <w:t>网红企业家的热血创业故事，教育帝国快速崛起的真实案例</w:t>
      </w:r>
      <w:r>
        <w:rPr>
          <w:rStyle w:val="6"/>
          <w:rFonts w:hint="eastAsia" w:ascii="宋体" w:hAnsi="宋体" w:cs="Arial"/>
          <w:b w:val="0"/>
          <w:bCs w:val="0"/>
          <w:sz w:val="28"/>
          <w:szCs w:val="28"/>
          <w:lang w:eastAsia="zh-CN"/>
        </w:rPr>
        <w:t>，</w:t>
      </w:r>
      <w:r>
        <w:rPr>
          <w:rStyle w:val="6"/>
          <w:rFonts w:hint="eastAsia" w:ascii="宋体" w:hAnsi="宋体" w:cs="Arial"/>
          <w:b w:val="0"/>
          <w:bCs w:val="0"/>
          <w:sz w:val="28"/>
          <w:szCs w:val="28"/>
          <w:lang w:val="en-US" w:eastAsia="zh-CN"/>
        </w:rPr>
        <w:t>利用</w:t>
      </w:r>
      <w:r>
        <w:rPr>
          <w:rStyle w:val="6"/>
          <w:rFonts w:hint="default" w:ascii="宋体" w:hAnsi="宋体" w:cs="Arial"/>
          <w:b w:val="0"/>
          <w:bCs w:val="0"/>
          <w:sz w:val="28"/>
          <w:szCs w:val="28"/>
          <w:lang w:eastAsia="zh-CN"/>
        </w:rPr>
        <w:t>90分钟</w:t>
      </w:r>
      <w:r>
        <w:rPr>
          <w:rStyle w:val="6"/>
          <w:rFonts w:hint="eastAsia" w:ascii="宋体" w:hAnsi="宋体" w:cs="Arial"/>
          <w:b w:val="0"/>
          <w:bCs w:val="0"/>
          <w:sz w:val="28"/>
          <w:szCs w:val="28"/>
          <w:lang w:val="en-US" w:eastAsia="zh-CN"/>
        </w:rPr>
        <w:t>时间帮助大家</w:t>
      </w:r>
      <w:r>
        <w:rPr>
          <w:rStyle w:val="6"/>
          <w:rFonts w:hint="default" w:ascii="宋体" w:hAnsi="宋体" w:cs="Arial"/>
          <w:b w:val="0"/>
          <w:bCs w:val="0"/>
          <w:sz w:val="28"/>
          <w:szCs w:val="28"/>
          <w:lang w:eastAsia="zh-CN"/>
        </w:rPr>
        <w:t>改变原有认知，</w:t>
      </w:r>
      <w:r>
        <w:rPr>
          <w:rStyle w:val="6"/>
          <w:rFonts w:hint="eastAsia" w:ascii="宋体" w:hAnsi="宋体" w:eastAsia="宋体" w:cs="Arial"/>
          <w:b w:val="0"/>
          <w:bCs w:val="0"/>
          <w:sz w:val="28"/>
          <w:szCs w:val="28"/>
          <w:lang w:val="en-US" w:eastAsia="zh-CN"/>
        </w:rPr>
        <w:t>提高自身价值</w:t>
      </w:r>
      <w:r>
        <w:rPr>
          <w:rStyle w:val="6"/>
          <w:rFonts w:hint="eastAsia" w:ascii="宋体" w:hAnsi="宋体" w:cs="Arial"/>
          <w:b w:val="0"/>
          <w:bCs w:val="0"/>
          <w:sz w:val="28"/>
          <w:szCs w:val="28"/>
          <w:lang w:val="en-US" w:eastAsia="zh-CN"/>
        </w:rPr>
        <w:t>，让大家</w:t>
      </w:r>
      <w:r>
        <w:rPr>
          <w:rStyle w:val="6"/>
          <w:rFonts w:hint="default" w:ascii="宋体" w:hAnsi="宋体" w:cs="Arial"/>
          <w:b w:val="0"/>
          <w:bCs w:val="0"/>
          <w:sz w:val="28"/>
          <w:szCs w:val="28"/>
          <w:lang w:eastAsia="zh-CN"/>
        </w:rPr>
        <w:t>触手可得数十万年薪</w:t>
      </w:r>
    </w:p>
    <w:p>
      <w:pPr>
        <w:ind w:firstLine="560" w:firstLineChars="200"/>
        <w:jc w:val="left"/>
        <w:rPr>
          <w:rStyle w:val="6"/>
          <w:rFonts w:hint="eastAsia" w:ascii="宋体" w:hAnsi="宋体" w:eastAsia="宋体" w:cs="Arial"/>
          <w:b w:val="0"/>
          <w:bCs w:val="0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eastAsia="宋体" w:cs="Arial"/>
          <w:b w:val="0"/>
          <w:bCs w:val="0"/>
          <w:sz w:val="28"/>
          <w:szCs w:val="28"/>
          <w:lang w:val="en-US" w:eastAsia="zh-CN"/>
        </w:rPr>
        <w:t>如果你是，心怀远方想改变命运的同学，想快速提升个人竞争力的同学，有就业规划和创业意愿的同学，没有清晰人生定位和方向的同学，缺少有效招聘信息和求职技巧的同学</w:t>
      </w:r>
      <w:r>
        <w:rPr>
          <w:rStyle w:val="6"/>
          <w:rFonts w:hint="eastAsia" w:ascii="宋体" w:hAnsi="宋体" w:eastAsia="宋体" w:cs="Arial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Style w:val="6"/>
          <w:rFonts w:hint="eastAsia" w:ascii="宋体" w:hAnsi="宋体" w:eastAsia="宋体" w:cs="Arial"/>
          <w:b w:val="0"/>
          <w:bCs w:val="0"/>
          <w:sz w:val="28"/>
          <w:szCs w:val="28"/>
          <w:lang w:val="en-US" w:eastAsia="zh-CN"/>
        </w:rPr>
        <w:t xml:space="preserve">    可以立刻进群，锁定12月9日晚19:00微信直播</w:t>
      </w:r>
    </w:p>
    <w:p>
      <w:pPr>
        <w:ind w:firstLine="560" w:firstLineChars="200"/>
        <w:jc w:val="left"/>
        <w:rPr>
          <w:rStyle w:val="6"/>
          <w:rFonts w:ascii="宋体" w:hAnsi="宋体" w:eastAsia="宋体" w:cs="Arial"/>
          <w:b w:val="0"/>
          <w:bCs w:val="0"/>
          <w:sz w:val="28"/>
          <w:szCs w:val="28"/>
        </w:rPr>
      </w:pPr>
      <w:r>
        <w:rPr>
          <w:rStyle w:val="6"/>
          <w:rFonts w:hint="eastAsia" w:ascii="宋体" w:hAnsi="宋体" w:eastAsia="宋体" w:cs="Arial"/>
          <w:b w:val="0"/>
          <w:bCs w:val="0"/>
          <w:sz w:val="28"/>
          <w:szCs w:val="28"/>
          <w:lang w:val="en-US" w:eastAsia="zh-CN"/>
        </w:rPr>
        <w:t>播中会进行5次抽奖，每次选出1名同学，免费送iPhone12手机一台，这节改变近万名大学生认知的课程一定不能错过！</w:t>
      </w:r>
      <w:r>
        <w:rPr>
          <w:rStyle w:val="6"/>
          <w:rFonts w:hint="eastAsia" w:ascii="宋体" w:hAnsi="宋体" w:eastAsia="宋体" w:cs="Arial"/>
          <w:b w:val="0"/>
          <w:color w:val="333333"/>
          <w:sz w:val="28"/>
          <w:szCs w:val="28"/>
        </w:rPr>
        <w:br w:type="textWrapping"/>
      </w:r>
      <w:r>
        <w:rPr>
          <w:rStyle w:val="6"/>
          <w:rFonts w:hint="eastAsia" w:ascii="宋体" w:hAnsi="宋体" w:eastAsia="宋体" w:cs="Arial"/>
          <w:b w:val="0"/>
          <w:color w:val="333333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</w:t>
      </w:r>
      <w:r>
        <w:rPr>
          <w:rStyle w:val="6"/>
          <w:rFonts w:hint="eastAsia" w:ascii="宋体" w:hAnsi="宋体" w:eastAsia="宋体" w:cs="Arial"/>
          <w:b w:val="0"/>
          <w:bCs w:val="0"/>
          <w:sz w:val="28"/>
          <w:szCs w:val="28"/>
          <w:lang w:val="en-US" w:eastAsia="zh-CN"/>
        </w:rPr>
        <w:t>下面是公司介绍，大家可以简单了解一下！</w:t>
      </w:r>
      <w:r>
        <w:rPr>
          <w:rStyle w:val="6"/>
          <w:rFonts w:hint="eastAsia" w:ascii="宋体" w:hAnsi="宋体" w:eastAsia="宋体" w:cs="Arial"/>
          <w:b w:val="0"/>
          <w:bCs w:val="0"/>
          <w:sz w:val="28"/>
          <w:szCs w:val="28"/>
        </w:rPr>
        <w:br w:type="textWrapping"/>
      </w:r>
      <w:r>
        <w:rPr>
          <w:rStyle w:val="6"/>
          <w:rFonts w:hint="eastAsia" w:ascii="宋体" w:hAnsi="宋体" w:eastAsia="宋体" w:cs="Arial"/>
          <w:b w:val="0"/>
          <w:color w:val="333333"/>
          <w:sz w:val="28"/>
          <w:szCs w:val="28"/>
        </w:rPr>
        <w:t xml:space="preserve">   </w:t>
      </w:r>
      <w:r>
        <w:rPr>
          <w:rStyle w:val="6"/>
          <w:rFonts w:hint="eastAsia" w:ascii="宋体" w:hAnsi="宋体" w:eastAsia="宋体" w:cs="Arial"/>
          <w:b w:val="0"/>
          <w:bCs w:val="0"/>
          <w:color w:val="333333"/>
          <w:sz w:val="28"/>
          <w:szCs w:val="28"/>
        </w:rPr>
        <w:t xml:space="preserve"> </w:t>
      </w:r>
      <w:r>
        <w:rPr>
          <w:rStyle w:val="6"/>
          <w:rFonts w:hint="eastAsia" w:ascii="宋体" w:hAnsi="宋体" w:eastAsia="宋体" w:cs="Arial"/>
          <w:b w:val="0"/>
          <w:bCs w:val="0"/>
          <w:sz w:val="28"/>
          <w:szCs w:val="28"/>
        </w:rPr>
        <w:t>鸿文教育始创于2011年，是国内目前唯一定位聚焦高中教育赛道的大型教育集团。以国内领先的KIE教育理论体系（教育部人文社会研究课题《国家教育考试公平监测指标体系及保障机制研究》专题立项批准号：14YJA880066）为核心，以教育助力梦想为使命，从知识、主动性、环境三个维度全面系统解决高中阶段教育问题。旗下拥有鸿文高考®1对1、鸿文®补习学校、鸿文®云+等品牌。业务范围覆盖高考文化课培训、复读生全日制培训、云端教学技术及服务支持等领域，已遍布全国16个省及自治区。</w:t>
      </w:r>
    </w:p>
    <w:p>
      <w:pPr>
        <w:ind w:firstLine="560" w:firstLineChars="200"/>
        <w:jc w:val="left"/>
        <w:rPr>
          <w:rStyle w:val="6"/>
          <w:rFonts w:hint="eastAsia" w:ascii="宋体" w:hAnsi="宋体" w:eastAsia="宋体" w:cs="Arial"/>
          <w:b w:val="0"/>
          <w:bCs w:val="0"/>
          <w:sz w:val="28"/>
          <w:szCs w:val="28"/>
        </w:rPr>
      </w:pPr>
      <w:r>
        <w:rPr>
          <w:rStyle w:val="6"/>
          <w:rFonts w:hint="eastAsia" w:ascii="宋体" w:hAnsi="宋体" w:eastAsia="宋体" w:cs="Arial"/>
          <w:b w:val="0"/>
          <w:bCs w:val="0"/>
          <w:sz w:val="28"/>
          <w:szCs w:val="28"/>
        </w:rPr>
        <w:t>鸿文教育自成立以来已入选中国民办教育协会理事单位、辽宁民办教育协会常务理事单位。获得了多项来自政府、社会授予的奖项和荣誉，先后被评为中国网年度最受家长信赖教育机构、新浪网年度最具口碑影响力教育品牌、新华网年度品牌影响力教育机构等。未来，鸿文教育将研发更先进的教学理念与教学内容，整合国内更多优质的教育资源，助力2亿名青少年实现人生梦想，促进1千个区域教育均衡发展，成就10万名优秀教育从业者。</w:t>
      </w:r>
    </w:p>
    <w:p>
      <w:pPr>
        <w:jc w:val="left"/>
        <w:rPr>
          <w:rStyle w:val="6"/>
          <w:rFonts w:hint="default" w:ascii="宋体" w:hAnsi="宋体" w:eastAsia="宋体" w:cs="Arial"/>
          <w:sz w:val="28"/>
          <w:szCs w:val="28"/>
          <w:lang w:val="en-US" w:eastAsia="zh-CN"/>
        </w:rPr>
      </w:pPr>
      <w:r>
        <w:rPr>
          <w:rStyle w:val="6"/>
          <w:rFonts w:hint="eastAsia" w:ascii="宋体" w:hAnsi="宋体" w:cs="Arial"/>
          <w:sz w:val="28"/>
          <w:szCs w:val="28"/>
          <w:lang w:val="en-US" w:eastAsia="zh-CN"/>
        </w:rPr>
        <w:t>简历投递方式（微信）:18340815081</w:t>
      </w:r>
    </w:p>
    <w:p>
      <w:pPr>
        <w:jc w:val="left"/>
        <w:rPr>
          <w:rStyle w:val="6"/>
          <w:rFonts w:ascii="宋体" w:hAnsi="宋体" w:eastAsia="宋体" w:cs="Arial"/>
          <w:sz w:val="28"/>
          <w:szCs w:val="28"/>
        </w:rPr>
      </w:pPr>
      <w:r>
        <w:rPr>
          <w:rStyle w:val="6"/>
          <w:rFonts w:ascii="宋体" w:hAnsi="宋体" w:eastAsia="宋体" w:cs="Arial"/>
          <w:sz w:val="28"/>
          <w:szCs w:val="28"/>
        </w:rPr>
        <w:t>鸿文教育集团</w:t>
      </w:r>
      <w:r>
        <w:rPr>
          <w:rStyle w:val="6"/>
          <w:rFonts w:hint="eastAsia" w:ascii="宋体" w:hAnsi="宋体" w:eastAsia="宋体" w:cs="Arial"/>
          <w:sz w:val="28"/>
          <w:szCs w:val="28"/>
        </w:rPr>
        <w:t xml:space="preserve">官网微信公众号： </w:t>
      </w:r>
      <w:r>
        <w:rPr>
          <w:rStyle w:val="6"/>
          <w:rFonts w:ascii="宋体" w:hAnsi="宋体" w:eastAsia="宋体" w:cs="Arial"/>
          <w:sz w:val="28"/>
          <w:szCs w:val="28"/>
        </w:rPr>
        <w:t xml:space="preserve">         鸿文教育</w:t>
      </w:r>
      <w:r>
        <w:rPr>
          <w:rStyle w:val="6"/>
          <w:rFonts w:hint="eastAsia" w:ascii="宋体" w:hAnsi="宋体" w:eastAsia="宋体" w:cs="Arial"/>
          <w:sz w:val="28"/>
          <w:szCs w:val="28"/>
        </w:rPr>
        <w:t>招聘官方微信公众号：</w:t>
      </w:r>
    </w:p>
    <w:p>
      <w:pPr>
        <w:jc w:val="left"/>
        <w:rPr>
          <w:rStyle w:val="6"/>
          <w:rFonts w:ascii="宋体" w:hAnsi="宋体" w:eastAsia="宋体" w:cs="Arial"/>
          <w:color w:val="FF0000"/>
          <w:sz w:val="28"/>
          <w:szCs w:val="28"/>
        </w:rPr>
      </w:pPr>
      <w:r>
        <w:t xml:space="preserve">   </w:t>
      </w:r>
      <w:r>
        <w:drawing>
          <wp:inline distT="0" distB="0" distL="114300" distR="114300">
            <wp:extent cx="1943100" cy="186245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86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6"/>
          <w:rFonts w:ascii="宋体" w:hAnsi="宋体" w:eastAsia="宋体" w:cs="Arial"/>
          <w:color w:val="FF0000"/>
          <w:sz w:val="28"/>
          <w:szCs w:val="28"/>
        </w:rPr>
        <w:t xml:space="preserve">    </w:t>
      </w:r>
      <w:r>
        <w:rPr>
          <w:rStyle w:val="6"/>
          <w:rFonts w:ascii="宋体" w:hAnsi="宋体" w:cs="Arial"/>
          <w:color w:val="FF0000"/>
          <w:sz w:val="28"/>
          <w:szCs w:val="28"/>
        </w:rPr>
        <w:t xml:space="preserve">        </w:t>
      </w:r>
      <w:r>
        <w:rPr>
          <w:rStyle w:val="6"/>
          <w:rFonts w:ascii="宋体" w:hAnsi="宋体" w:eastAsia="宋体" w:cs="Arial"/>
          <w:color w:val="FF0000"/>
          <w:sz w:val="28"/>
          <w:szCs w:val="28"/>
        </w:rPr>
        <w:t xml:space="preserve">       </w:t>
      </w:r>
      <w:r>
        <w:rPr>
          <w:rStyle w:val="6"/>
          <w:rFonts w:ascii="宋体" w:hAnsi="宋体" w:eastAsia="宋体" w:cs="Arial"/>
          <w:color w:val="FF0000"/>
          <w:sz w:val="28"/>
          <w:szCs w:val="28"/>
        </w:rPr>
        <w:drawing>
          <wp:inline distT="0" distB="0" distL="114300" distR="114300">
            <wp:extent cx="1847850" cy="1847850"/>
            <wp:effectExtent l="0" t="0" r="0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Style w:val="6"/>
          <w:rFonts w:ascii="宋体" w:hAnsi="宋体" w:eastAsia="宋体" w:cs="Arial"/>
          <w:color w:val="FF0000"/>
          <w:sz w:val="28"/>
          <w:szCs w:val="28"/>
        </w:rPr>
      </w:pPr>
    </w:p>
    <w:p>
      <w:pPr>
        <w:jc w:val="left"/>
        <w:rPr>
          <w:rStyle w:val="6"/>
          <w:rFonts w:ascii="宋体" w:hAnsi="宋体" w:eastAsia="宋体" w:cs="Arial"/>
          <w:sz w:val="28"/>
          <w:szCs w:val="28"/>
        </w:rPr>
      </w:pPr>
      <w:r>
        <w:rPr>
          <w:rStyle w:val="6"/>
          <w:rFonts w:hint="eastAsia" w:ascii="宋体" w:hAnsi="宋体" w:eastAsia="宋体" w:cs="Arial"/>
          <w:sz w:val="28"/>
          <w:szCs w:val="28"/>
        </w:rPr>
        <w:t>集团总部V</w:t>
      </w:r>
      <w:r>
        <w:rPr>
          <w:rStyle w:val="6"/>
          <w:rFonts w:ascii="宋体" w:hAnsi="宋体" w:eastAsia="宋体" w:cs="Arial"/>
          <w:sz w:val="28"/>
          <w:szCs w:val="28"/>
        </w:rPr>
        <w:t>R</w:t>
      </w:r>
      <w:r>
        <w:rPr>
          <w:rStyle w:val="6"/>
          <w:rFonts w:hint="eastAsia" w:ascii="宋体" w:hAnsi="宋体" w:eastAsia="宋体" w:cs="Arial"/>
          <w:sz w:val="28"/>
          <w:szCs w:val="28"/>
        </w:rPr>
        <w:t xml:space="preserve">实景： </w:t>
      </w:r>
      <w:r>
        <w:rPr>
          <w:rStyle w:val="6"/>
          <w:rFonts w:ascii="宋体" w:hAnsi="宋体" w:eastAsia="宋体" w:cs="Arial"/>
          <w:sz w:val="28"/>
          <w:szCs w:val="28"/>
        </w:rPr>
        <w:t xml:space="preserve"> </w:t>
      </w:r>
      <w:r>
        <w:rPr>
          <w:rStyle w:val="6"/>
          <w:rFonts w:hint="eastAsia" w:ascii="宋体" w:hAnsi="宋体" w:eastAsia="宋体" w:cs="Arial"/>
          <w:sz w:val="28"/>
          <w:szCs w:val="28"/>
        </w:rPr>
        <w:t xml:space="preserve"> </w:t>
      </w:r>
      <w:r>
        <w:rPr>
          <w:rStyle w:val="6"/>
          <w:rFonts w:ascii="宋体" w:hAnsi="宋体" w:eastAsia="宋体" w:cs="Arial"/>
          <w:sz w:val="28"/>
          <w:szCs w:val="28"/>
        </w:rPr>
        <w:t xml:space="preserve">     </w:t>
      </w:r>
      <w:r>
        <w:rPr>
          <w:rStyle w:val="6"/>
          <w:rFonts w:hint="eastAsia" w:ascii="宋体" w:hAnsi="宋体" w:eastAsia="宋体" w:cs="Arial"/>
          <w:sz w:val="28"/>
          <w:szCs w:val="28"/>
        </w:rPr>
        <w:t>高考校区V</w:t>
      </w:r>
      <w:r>
        <w:rPr>
          <w:rStyle w:val="6"/>
          <w:rFonts w:ascii="宋体" w:hAnsi="宋体" w:eastAsia="宋体" w:cs="Arial"/>
          <w:sz w:val="28"/>
          <w:szCs w:val="28"/>
        </w:rPr>
        <w:t>R</w:t>
      </w:r>
      <w:r>
        <w:rPr>
          <w:rStyle w:val="6"/>
          <w:rFonts w:hint="eastAsia" w:ascii="宋体" w:hAnsi="宋体" w:eastAsia="宋体" w:cs="Arial"/>
          <w:sz w:val="28"/>
          <w:szCs w:val="28"/>
        </w:rPr>
        <w:t xml:space="preserve">实景： </w:t>
      </w:r>
      <w:r>
        <w:rPr>
          <w:rStyle w:val="6"/>
          <w:rFonts w:ascii="宋体" w:hAnsi="宋体" w:eastAsia="宋体" w:cs="Arial"/>
          <w:sz w:val="28"/>
          <w:szCs w:val="28"/>
        </w:rPr>
        <w:t xml:space="preserve"> </w:t>
      </w:r>
      <w:r>
        <w:rPr>
          <w:rStyle w:val="6"/>
          <w:rFonts w:hint="eastAsia" w:ascii="宋体" w:hAnsi="宋体" w:eastAsia="宋体" w:cs="Arial"/>
          <w:sz w:val="28"/>
          <w:szCs w:val="28"/>
        </w:rPr>
        <w:t xml:space="preserve"> </w:t>
      </w:r>
      <w:r>
        <w:rPr>
          <w:rStyle w:val="6"/>
          <w:rFonts w:ascii="宋体" w:hAnsi="宋体" w:eastAsia="宋体" w:cs="Arial"/>
          <w:sz w:val="28"/>
          <w:szCs w:val="28"/>
        </w:rPr>
        <w:t xml:space="preserve">    </w:t>
      </w:r>
      <w:r>
        <w:rPr>
          <w:rStyle w:val="6"/>
          <w:rFonts w:hint="eastAsia" w:ascii="宋体" w:hAnsi="宋体" w:eastAsia="宋体" w:cs="Arial"/>
          <w:sz w:val="28"/>
          <w:szCs w:val="28"/>
        </w:rPr>
        <w:t>私立高中V</w:t>
      </w:r>
      <w:r>
        <w:rPr>
          <w:rStyle w:val="6"/>
          <w:rFonts w:ascii="宋体" w:hAnsi="宋体" w:eastAsia="宋体" w:cs="Arial"/>
          <w:sz w:val="28"/>
          <w:szCs w:val="28"/>
        </w:rPr>
        <w:t>R</w:t>
      </w:r>
      <w:r>
        <w:rPr>
          <w:rStyle w:val="6"/>
          <w:rFonts w:hint="eastAsia" w:ascii="宋体" w:hAnsi="宋体" w:eastAsia="宋体" w:cs="Arial"/>
          <w:sz w:val="28"/>
          <w:szCs w:val="28"/>
        </w:rPr>
        <w:t>实景：</w:t>
      </w:r>
      <w:r>
        <w:rPr>
          <w:rStyle w:val="6"/>
          <w:rFonts w:ascii="宋体" w:hAnsi="宋体" w:eastAsia="宋体" w:cs="Arial"/>
          <w:sz w:val="28"/>
          <w:szCs w:val="28"/>
        </w:rPr>
        <w:t xml:space="preserve">    </w:t>
      </w:r>
      <w:r>
        <w:drawing>
          <wp:inline distT="0" distB="0" distL="114300" distR="114300">
            <wp:extent cx="1549400" cy="1549400"/>
            <wp:effectExtent l="0" t="0" r="12700" b="1270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drawing>
          <wp:inline distT="0" distB="0" distL="114300" distR="114300">
            <wp:extent cx="1555750" cy="1555750"/>
            <wp:effectExtent l="0" t="0" r="635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drawing>
          <wp:inline distT="0" distB="0" distL="114300" distR="114300">
            <wp:extent cx="1536700" cy="1536700"/>
            <wp:effectExtent l="0" t="0" r="6350" b="635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134" w:bottom="1134" w:left="1134" w:header="851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6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6</w:t>
    </w:r>
    <w:r>
      <w:rPr>
        <w:b/>
        <w:bCs/>
        <w:sz w:val="24"/>
        <w:szCs w:val="24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  <w:r>
      <w:drawing>
        <wp:inline distT="0" distB="0" distL="114300" distR="114300">
          <wp:extent cx="1104900" cy="367030"/>
          <wp:effectExtent l="0" t="0" r="0" b="13970"/>
          <wp:docPr id="2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490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5444F81"/>
    <w:rsid w:val="1B14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2020-12-02T02:32:00Z</dcterms:created>
  <dc:creator>WPS_1540972530</dc:creator>
  <cp:lastModifiedBy>WPS_1540972530</cp:lastModifiedBy>
  <dcterms:modified xsi:type="dcterms:W3CDTF">2020-12-02T02:34:19Z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